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1"/>
      </w:tblGrid>
      <w:tr w:rsidR="00975688" w:rsidRPr="00D11F39" w:rsidTr="004118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975688" w:rsidP="004118B5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Dátum zverejnenia: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707884" w:rsidP="00B54A24">
            <w:pPr>
              <w:rPr>
                <w:rFonts w:cs="EUAlbertina"/>
                <w:color w:val="000000"/>
              </w:rPr>
            </w:pPr>
            <w:r>
              <w:rPr>
                <w:rFonts w:cs="EUAlbertina"/>
                <w:color w:val="000000"/>
              </w:rPr>
              <w:t>2</w:t>
            </w:r>
            <w:r w:rsidR="00B54A24">
              <w:rPr>
                <w:rFonts w:cs="EUAlbertina"/>
                <w:color w:val="000000"/>
              </w:rPr>
              <w:t>2</w:t>
            </w:r>
            <w:r w:rsidR="00975688" w:rsidRPr="00D11F39">
              <w:rPr>
                <w:rFonts w:cs="EUAlbertina"/>
                <w:color w:val="000000"/>
              </w:rPr>
              <w:t>.</w:t>
            </w:r>
            <w:r>
              <w:rPr>
                <w:rFonts w:cs="EUAlbertina"/>
                <w:color w:val="000000"/>
              </w:rPr>
              <w:t>5</w:t>
            </w:r>
            <w:r w:rsidR="000239FC">
              <w:rPr>
                <w:rFonts w:cs="EUAlbertina"/>
                <w:color w:val="000000"/>
              </w:rPr>
              <w:t>.</w:t>
            </w:r>
            <w:r w:rsidR="00975688" w:rsidRPr="00D11F39">
              <w:rPr>
                <w:rFonts w:cs="EUAlbertina"/>
                <w:color w:val="000000"/>
              </w:rPr>
              <w:t>201</w:t>
            </w:r>
            <w:r w:rsidR="00F67357">
              <w:rPr>
                <w:rFonts w:cs="EUAlbertina"/>
                <w:color w:val="000000"/>
              </w:rPr>
              <w:t>9</w:t>
            </w:r>
          </w:p>
        </w:tc>
      </w:tr>
      <w:tr w:rsidR="00975688" w:rsidRPr="00D11F39" w:rsidTr="004118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975688" w:rsidP="004118B5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Námietkové konanie do: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B54A24" w:rsidP="00D128F8">
            <w:pPr>
              <w:rPr>
                <w:rFonts w:cs="EUAlbertina"/>
                <w:color w:val="000000"/>
              </w:rPr>
            </w:pPr>
            <w:r>
              <w:rPr>
                <w:rFonts w:cs="EUAlbertina"/>
                <w:color w:val="000000"/>
              </w:rPr>
              <w:t>22.8.2019</w:t>
            </w:r>
          </w:p>
        </w:tc>
      </w:tr>
      <w:tr w:rsidR="00975688" w:rsidRPr="00D11F39" w:rsidTr="004118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975688" w:rsidP="004118B5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Názov: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0049E7" w:rsidRDefault="00B54A24" w:rsidP="000049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54A24">
              <w:rPr>
                <w:b/>
                <w:color w:val="000000"/>
                <w:sz w:val="22"/>
                <w:szCs w:val="22"/>
              </w:rPr>
              <w:t>Crème</w:t>
            </w:r>
            <w:proofErr w:type="spellEnd"/>
            <w:r w:rsidRPr="00B54A2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4A24">
              <w:rPr>
                <w:b/>
                <w:color w:val="000000"/>
                <w:sz w:val="22"/>
                <w:szCs w:val="22"/>
              </w:rPr>
              <w:t>d’Isigny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 žiadosť o zmenu a doplnenie</w:t>
            </w:r>
          </w:p>
        </w:tc>
      </w:tr>
      <w:tr w:rsidR="00975688" w:rsidRPr="00D11F39" w:rsidTr="004118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975688" w:rsidP="004118B5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Označenie: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35666B" w:rsidP="004118B5">
            <w:pPr>
              <w:rPr>
                <w:rFonts w:cs="EUAlbertina"/>
                <w:b/>
                <w:color w:val="000000"/>
              </w:rPr>
            </w:pPr>
            <w:r>
              <w:rPr>
                <w:rFonts w:cs="EUAlbertina"/>
                <w:b/>
                <w:color w:val="000000"/>
              </w:rPr>
              <w:t>CH</w:t>
            </w:r>
            <w:r w:rsidR="00F17791">
              <w:rPr>
                <w:rFonts w:cs="EUAlbertina"/>
                <w:b/>
                <w:color w:val="000000"/>
              </w:rPr>
              <w:t>O</w:t>
            </w:r>
            <w:r w:rsidR="00424745">
              <w:rPr>
                <w:rFonts w:cs="EUAlbertina"/>
                <w:b/>
                <w:color w:val="000000"/>
              </w:rPr>
              <w:t>P</w:t>
            </w:r>
          </w:p>
        </w:tc>
      </w:tr>
      <w:tr w:rsidR="00975688" w:rsidRPr="00D11F39" w:rsidTr="004118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975688" w:rsidP="004118B5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Prihlasujúca krajina: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B54A24" w:rsidP="004118B5">
            <w:pPr>
              <w:rPr>
                <w:color w:val="000000"/>
              </w:rPr>
            </w:pPr>
            <w:r>
              <w:rPr>
                <w:color w:val="000000"/>
              </w:rPr>
              <w:t>Francúzsko</w:t>
            </w:r>
          </w:p>
        </w:tc>
      </w:tr>
      <w:tr w:rsidR="00975688" w:rsidRPr="00D11F39" w:rsidTr="004118B5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8" w:rsidRPr="00D11F39" w:rsidRDefault="00975688" w:rsidP="004118B5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Opis:</w:t>
            </w:r>
          </w:p>
        </w:tc>
      </w:tr>
      <w:tr w:rsidR="00222FE5" w:rsidRPr="00D11F39" w:rsidTr="00222FE5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24" w:rsidRPr="00B54A24" w:rsidRDefault="00B54A24" w:rsidP="00B54A24">
            <w:pPr>
              <w:autoSpaceDE w:val="0"/>
              <w:autoSpaceDN w:val="0"/>
              <w:adjustRightInd w:val="0"/>
              <w:jc w:val="both"/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</w:pPr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Smotana 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“/„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fraîche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 je pasterizovaná sladká alebo zrelá smotana, má lesklý vzhľad, slonovinovú až svetložltú farbu a minimálny obsah tuku 35 gramov na 100 gramov výrobku.</w:t>
            </w:r>
          </w:p>
          <w:p w:rsidR="00B54A24" w:rsidRPr="00B54A24" w:rsidRDefault="00B54A24" w:rsidP="00B54A24">
            <w:pPr>
              <w:autoSpaceDE w:val="0"/>
              <w:autoSpaceDN w:val="0"/>
              <w:adjustRightInd w:val="0"/>
              <w:jc w:val="both"/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</w:pPr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Sladká smotana 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“/„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fraîche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 je tekutá, s mliečnymi a sladkastými arómami.</w:t>
            </w:r>
          </w:p>
          <w:p w:rsidR="00B54A24" w:rsidRPr="00B54A24" w:rsidRDefault="00B54A24" w:rsidP="00B54A24">
            <w:pPr>
              <w:autoSpaceDE w:val="0"/>
              <w:autoSpaceDN w:val="0"/>
              <w:adjustRightInd w:val="0"/>
              <w:jc w:val="both"/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</w:pPr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Zrelá smotana 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“/„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fraîche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 je tuhá a vyznačuje sa sviežou, mliečnou a sladkou chuťou spojenou s miernou kyslosťou.</w:t>
            </w:r>
          </w:p>
          <w:p w:rsidR="00B54A24" w:rsidRPr="00B54A24" w:rsidRDefault="00B54A24" w:rsidP="00B54A24">
            <w:pPr>
              <w:autoSpaceDE w:val="0"/>
              <w:autoSpaceDN w:val="0"/>
              <w:adjustRightInd w:val="0"/>
              <w:jc w:val="both"/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</w:pPr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Smotana 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fraîche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 je smotana „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Crème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d’Isigny</w:t>
            </w:r>
            <w:proofErr w:type="spellEnd"/>
            <w:r w:rsidRPr="00B54A24"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  <w:t>“, ktorá prešla len pasterizáciou a je balená v mieste výroby do 24 hodín po pasterizácii.</w:t>
            </w:r>
          </w:p>
          <w:p w:rsidR="00222FE5" w:rsidRPr="009C7F22" w:rsidRDefault="00222FE5" w:rsidP="000062B2">
            <w:pPr>
              <w:autoSpaceDE w:val="0"/>
              <w:autoSpaceDN w:val="0"/>
              <w:adjustRightInd w:val="0"/>
              <w:jc w:val="both"/>
              <w:rPr>
                <w:rFonts w:ascii="EUAlbertina" w:eastAsiaTheme="minorHAnsi" w:hAnsi="EUAlbertina" w:cs="EUAlbertina"/>
                <w:color w:val="000000"/>
                <w:sz w:val="19"/>
                <w:szCs w:val="19"/>
                <w:lang w:eastAsia="en-US"/>
              </w:rPr>
            </w:pPr>
          </w:p>
        </w:tc>
      </w:tr>
      <w:tr w:rsidR="00222FE5" w:rsidRPr="00D11F39" w:rsidTr="004118B5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E5" w:rsidRPr="00883A9F" w:rsidRDefault="00222FE5" w:rsidP="0002309C">
            <w:proofErr w:type="spellStart"/>
            <w:r>
              <w:t>Link</w:t>
            </w:r>
            <w:proofErr w:type="spellEnd"/>
            <w:r>
              <w:t xml:space="preserve"> na zverejnený JD: </w:t>
            </w:r>
            <w:r w:rsidR="004A36DD">
              <w:t xml:space="preserve">OJ </w:t>
            </w:r>
            <w:r w:rsidR="00B54A24" w:rsidRPr="00B54A24">
              <w:t>2019/C 176/05</w:t>
            </w:r>
          </w:p>
        </w:tc>
      </w:tr>
      <w:tr w:rsidR="00975688" w:rsidRPr="00D11F39" w:rsidTr="004118B5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B" w:rsidRPr="00B54A24" w:rsidRDefault="00B54A24" w:rsidP="0028678B">
            <w:pPr>
              <w:rPr>
                <w:rFonts w:cs="EUAlbertina"/>
                <w:color w:val="000000"/>
                <w:sz w:val="22"/>
                <w:szCs w:val="22"/>
              </w:rPr>
            </w:pPr>
            <w:hyperlink r:id="rId6" w:history="1">
              <w:r w:rsidRPr="00B54A24">
                <w:rPr>
                  <w:rStyle w:val="Hypertextovprepojenie"/>
                  <w:sz w:val="22"/>
                  <w:szCs w:val="22"/>
                </w:rPr>
                <w:t>https://eur-lex.europa.eu/legal-content/SK/TXT/PDF/?uri=CELEX:32019D0522(01)&amp;from=SK</w:t>
              </w:r>
            </w:hyperlink>
            <w:r w:rsidRPr="00B54A24">
              <w:rPr>
                <w:sz w:val="22"/>
                <w:szCs w:val="22"/>
              </w:rPr>
              <w:t xml:space="preserve"> </w:t>
            </w:r>
          </w:p>
        </w:tc>
      </w:tr>
    </w:tbl>
    <w:p w:rsidR="004F03A1" w:rsidRDefault="004F03A1" w:rsidP="00901709"/>
    <w:p w:rsidR="00844414" w:rsidRDefault="00844414" w:rsidP="00901709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1"/>
      </w:tblGrid>
      <w:tr w:rsidR="00844414" w:rsidRPr="00D11F39" w:rsidTr="00E13AF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844414" w:rsidP="00E13AFE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Dátum zverejnenia: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2A45C0" w:rsidP="00E13AFE">
            <w:pPr>
              <w:rPr>
                <w:rFonts w:cs="EUAlbertina"/>
                <w:color w:val="000000"/>
              </w:rPr>
            </w:pPr>
            <w:r>
              <w:rPr>
                <w:rFonts w:cs="EUAlbertina"/>
                <w:color w:val="000000"/>
              </w:rPr>
              <w:t>22</w:t>
            </w:r>
            <w:r w:rsidR="00844414" w:rsidRPr="00D11F39">
              <w:rPr>
                <w:rFonts w:cs="EUAlbertina"/>
                <w:color w:val="000000"/>
              </w:rPr>
              <w:t>.</w:t>
            </w:r>
            <w:r>
              <w:rPr>
                <w:rFonts w:cs="EUAlbertina"/>
                <w:color w:val="000000"/>
              </w:rPr>
              <w:t>5</w:t>
            </w:r>
            <w:r w:rsidR="00844414">
              <w:rPr>
                <w:rFonts w:cs="EUAlbertina"/>
                <w:color w:val="000000"/>
              </w:rPr>
              <w:t>.</w:t>
            </w:r>
            <w:r w:rsidR="00844414" w:rsidRPr="00D11F39">
              <w:rPr>
                <w:rFonts w:cs="EUAlbertina"/>
                <w:color w:val="000000"/>
              </w:rPr>
              <w:t>201</w:t>
            </w:r>
            <w:r w:rsidR="00844414">
              <w:rPr>
                <w:rFonts w:cs="EUAlbertina"/>
                <w:color w:val="000000"/>
              </w:rPr>
              <w:t>9</w:t>
            </w:r>
          </w:p>
        </w:tc>
      </w:tr>
      <w:tr w:rsidR="00844414" w:rsidRPr="00D11F39" w:rsidTr="00E13AF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844414" w:rsidP="00E13AFE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Námietkové konanie do: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2A45C0" w:rsidP="00E13AFE">
            <w:pPr>
              <w:rPr>
                <w:rFonts w:cs="EUAlbertina"/>
                <w:color w:val="000000"/>
              </w:rPr>
            </w:pPr>
            <w:r>
              <w:rPr>
                <w:rFonts w:cs="EUAlbertina"/>
                <w:color w:val="000000"/>
              </w:rPr>
              <w:t>22</w:t>
            </w:r>
            <w:r w:rsidR="00844414" w:rsidRPr="00D11F39">
              <w:rPr>
                <w:rFonts w:cs="EUAlbertina"/>
                <w:color w:val="000000"/>
              </w:rPr>
              <w:t>.</w:t>
            </w:r>
            <w:r>
              <w:rPr>
                <w:rFonts w:cs="EUAlbertina"/>
                <w:color w:val="000000"/>
              </w:rPr>
              <w:t>8</w:t>
            </w:r>
            <w:r w:rsidR="00844414" w:rsidRPr="00D11F39">
              <w:rPr>
                <w:rFonts w:cs="EUAlbertina"/>
                <w:color w:val="000000"/>
              </w:rPr>
              <w:t>.201</w:t>
            </w:r>
            <w:r w:rsidR="00844414">
              <w:rPr>
                <w:rFonts w:cs="EUAlbertina"/>
                <w:color w:val="000000"/>
              </w:rPr>
              <w:t>9</w:t>
            </w:r>
          </w:p>
        </w:tc>
      </w:tr>
      <w:tr w:rsidR="00844414" w:rsidRPr="00D11F39" w:rsidTr="00E13AF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844414" w:rsidP="00E13AFE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Názov: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0049E7" w:rsidRDefault="00844414" w:rsidP="00E13AFE">
            <w:pPr>
              <w:rPr>
                <w:b/>
                <w:color w:val="000000"/>
                <w:sz w:val="22"/>
                <w:szCs w:val="22"/>
              </w:rPr>
            </w:pPr>
            <w:r w:rsidRPr="00844414">
              <w:rPr>
                <w:b/>
                <w:color w:val="000000"/>
              </w:rPr>
              <w:t>„</w:t>
            </w:r>
            <w:proofErr w:type="spellStart"/>
            <w:r w:rsidR="002A45C0">
              <w:t>Cârnaţi</w:t>
            </w:r>
            <w:proofErr w:type="spellEnd"/>
            <w:r w:rsidR="002A45C0">
              <w:t xml:space="preserve"> de </w:t>
            </w:r>
            <w:proofErr w:type="spellStart"/>
            <w:r w:rsidR="002A45C0">
              <w:t>Pleşcoi</w:t>
            </w:r>
            <w:proofErr w:type="spellEnd"/>
            <w:r w:rsidR="00680BEA" w:rsidRPr="00680BEA">
              <w:rPr>
                <w:b/>
                <w:color w:val="000000"/>
              </w:rPr>
              <w:t>“</w:t>
            </w:r>
          </w:p>
        </w:tc>
      </w:tr>
      <w:tr w:rsidR="00844414" w:rsidRPr="00D11F39" w:rsidTr="00E13AF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844414" w:rsidP="00E13AFE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Označenie: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2A45C0" w:rsidP="00E13AFE">
            <w:pPr>
              <w:rPr>
                <w:rFonts w:cs="EUAlbertina"/>
                <w:b/>
                <w:color w:val="000000"/>
              </w:rPr>
            </w:pPr>
            <w:r>
              <w:rPr>
                <w:rFonts w:cs="EUAlbertina"/>
                <w:b/>
                <w:color w:val="000000"/>
              </w:rPr>
              <w:t>CHZO</w:t>
            </w:r>
          </w:p>
        </w:tc>
      </w:tr>
      <w:tr w:rsidR="00844414" w:rsidRPr="00D11F39" w:rsidTr="00E13AF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844414" w:rsidP="00E13AFE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Prihlasujúca krajina: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2A45C0" w:rsidP="00E13AFE">
            <w:pPr>
              <w:rPr>
                <w:color w:val="000000"/>
              </w:rPr>
            </w:pPr>
            <w:r>
              <w:rPr>
                <w:color w:val="444444"/>
                <w:sz w:val="27"/>
                <w:szCs w:val="27"/>
              </w:rPr>
              <w:t>Rumunsko</w:t>
            </w:r>
          </w:p>
        </w:tc>
      </w:tr>
      <w:tr w:rsidR="00844414" w:rsidRPr="00D11F39" w:rsidTr="00E13AFE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D11F39" w:rsidRDefault="00844414" w:rsidP="00E13AFE">
            <w:pPr>
              <w:rPr>
                <w:rFonts w:cs="EUAlbertina"/>
                <w:color w:val="000000"/>
                <w:sz w:val="20"/>
                <w:szCs w:val="20"/>
              </w:rPr>
            </w:pPr>
            <w:r w:rsidRPr="00D11F39">
              <w:rPr>
                <w:rFonts w:cs="EUAlbertina"/>
                <w:color w:val="000000"/>
                <w:sz w:val="20"/>
                <w:szCs w:val="20"/>
              </w:rPr>
              <w:t>Opis:</w:t>
            </w:r>
          </w:p>
        </w:tc>
      </w:tr>
      <w:tr w:rsidR="00844414" w:rsidRPr="00D11F39" w:rsidTr="00E13AFE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C0" w:rsidRDefault="002A45C0" w:rsidP="002A45C0">
            <w:pPr>
              <w:pStyle w:val="normal"/>
              <w:spacing w:before="0" w:beforeAutospacing="0"/>
              <w:rPr>
                <w:sz w:val="18"/>
                <w:szCs w:val="18"/>
              </w:rPr>
            </w:pPr>
            <w:r>
              <w:t>„</w:t>
            </w:r>
            <w:proofErr w:type="spellStart"/>
            <w:r w:rsidRPr="002A45C0">
              <w:rPr>
                <w:sz w:val="18"/>
                <w:szCs w:val="18"/>
              </w:rPr>
              <w:t>Cârnați</w:t>
            </w:r>
            <w:proofErr w:type="spellEnd"/>
            <w:r w:rsidRPr="002A45C0">
              <w:rPr>
                <w:sz w:val="18"/>
                <w:szCs w:val="18"/>
              </w:rPr>
              <w:t xml:space="preserve"> de </w:t>
            </w:r>
            <w:proofErr w:type="spellStart"/>
            <w:r w:rsidRPr="002A45C0">
              <w:rPr>
                <w:sz w:val="18"/>
                <w:szCs w:val="18"/>
              </w:rPr>
              <w:t>Pleșcoi</w:t>
            </w:r>
            <w:proofErr w:type="spellEnd"/>
            <w:r w:rsidRPr="002A45C0">
              <w:rPr>
                <w:sz w:val="18"/>
                <w:szCs w:val="18"/>
              </w:rPr>
              <w:t xml:space="preserve">“ sú údené klobásy z ovčieho a hovädzieho mäsa. Minimálny podiel ovčieho mäsa musí byť 55 % a maximálny podiel hovädzieho mäsa 45 %. Na jeseň a v zime možno maximálne 10 % ovčieho mäsa nahradiť kozím mäsom bez podstatnej zmeny </w:t>
            </w:r>
            <w:proofErr w:type="spellStart"/>
            <w:r w:rsidRPr="002A45C0">
              <w:rPr>
                <w:sz w:val="18"/>
                <w:szCs w:val="18"/>
              </w:rPr>
              <w:t>organoleptických</w:t>
            </w:r>
            <w:proofErr w:type="spellEnd"/>
            <w:r w:rsidRPr="002A45C0">
              <w:rPr>
                <w:sz w:val="18"/>
                <w:szCs w:val="18"/>
              </w:rPr>
              <w:t xml:space="preserve"> vlastností.</w:t>
            </w:r>
          </w:p>
          <w:p w:rsidR="002A45C0" w:rsidRPr="002A45C0" w:rsidRDefault="002A45C0" w:rsidP="002A45C0">
            <w:pPr>
              <w:pStyle w:val="normal"/>
              <w:spacing w:before="0" w:beforeAutospacing="0"/>
              <w:rPr>
                <w:sz w:val="18"/>
                <w:szCs w:val="18"/>
              </w:rPr>
            </w:pPr>
            <w:r w:rsidRPr="002A45C0">
              <w:rPr>
                <w:sz w:val="18"/>
                <w:szCs w:val="18"/>
              </w:rPr>
              <w:t>Vyrábajú a predávajú sa dva druhy klobásy „</w:t>
            </w:r>
            <w:proofErr w:type="spellStart"/>
            <w:r w:rsidRPr="002A45C0">
              <w:rPr>
                <w:sz w:val="18"/>
                <w:szCs w:val="18"/>
              </w:rPr>
              <w:t>Cârnați</w:t>
            </w:r>
            <w:proofErr w:type="spellEnd"/>
            <w:r w:rsidRPr="002A45C0">
              <w:rPr>
                <w:sz w:val="18"/>
                <w:szCs w:val="18"/>
              </w:rPr>
              <w:t xml:space="preserve"> de </w:t>
            </w:r>
            <w:proofErr w:type="spellStart"/>
            <w:r w:rsidRPr="002A45C0">
              <w:rPr>
                <w:sz w:val="18"/>
                <w:szCs w:val="18"/>
              </w:rPr>
              <w:t>Pleșcoi</w:t>
            </w:r>
            <w:proofErr w:type="spellEnd"/>
            <w:r w:rsidRPr="002A45C0">
              <w:rPr>
                <w:sz w:val="18"/>
                <w:szCs w:val="18"/>
              </w:rPr>
              <w:t>“: jednak údené a jednak sušené a údené studeným dymom.</w:t>
            </w:r>
          </w:p>
          <w:p w:rsidR="002A45C0" w:rsidRPr="002A45C0" w:rsidRDefault="002A45C0" w:rsidP="002A45C0">
            <w:pPr>
              <w:pStyle w:val="normal"/>
              <w:spacing w:before="0" w:beforeAutospacing="0"/>
              <w:rPr>
                <w:sz w:val="18"/>
                <w:szCs w:val="18"/>
              </w:rPr>
            </w:pPr>
            <w:r w:rsidRPr="002A45C0">
              <w:rPr>
                <w:sz w:val="18"/>
                <w:szCs w:val="18"/>
              </w:rPr>
              <w:t>Oba typy klobásy „</w:t>
            </w:r>
            <w:proofErr w:type="spellStart"/>
            <w:r w:rsidRPr="002A45C0">
              <w:rPr>
                <w:sz w:val="18"/>
                <w:szCs w:val="18"/>
              </w:rPr>
              <w:t>Cârnați</w:t>
            </w:r>
            <w:proofErr w:type="spellEnd"/>
            <w:r w:rsidRPr="002A45C0">
              <w:rPr>
                <w:sz w:val="18"/>
                <w:szCs w:val="18"/>
              </w:rPr>
              <w:t xml:space="preserve"> de </w:t>
            </w:r>
            <w:proofErr w:type="spellStart"/>
            <w:r w:rsidRPr="002A45C0">
              <w:rPr>
                <w:sz w:val="18"/>
                <w:szCs w:val="18"/>
              </w:rPr>
              <w:t>Pleșcoi</w:t>
            </w:r>
            <w:proofErr w:type="spellEnd"/>
            <w:r w:rsidRPr="002A45C0">
              <w:rPr>
                <w:sz w:val="18"/>
                <w:szCs w:val="18"/>
              </w:rPr>
              <w:t xml:space="preserve">“ obsahujú </w:t>
            </w:r>
            <w:proofErr w:type="spellStart"/>
            <w:r w:rsidRPr="002A45C0">
              <w:rPr>
                <w:sz w:val="18"/>
                <w:szCs w:val="18"/>
              </w:rPr>
              <w:t>pálivú</w:t>
            </w:r>
            <w:proofErr w:type="spellEnd"/>
            <w:r w:rsidRPr="002A45C0">
              <w:rPr>
                <w:sz w:val="18"/>
                <w:szCs w:val="18"/>
              </w:rPr>
              <w:t xml:space="preserve"> červenú papriku, vďake ktorej majú pikantnú chuť. Výrobky majú čistý, neporušený a nelepkavý povrch a na priečnom reze vykazujú na okrajoch aj v strede homogénnu, hutnú a rovnomernú konzistenciu.</w:t>
            </w:r>
          </w:p>
          <w:p w:rsidR="002A45C0" w:rsidRPr="002A45C0" w:rsidRDefault="002A45C0" w:rsidP="002A45C0">
            <w:pPr>
              <w:pStyle w:val="ti-grseq-1"/>
              <w:spacing w:before="0" w:beforeAutospacing="0"/>
              <w:rPr>
                <w:sz w:val="18"/>
                <w:szCs w:val="18"/>
              </w:rPr>
            </w:pPr>
            <w:r w:rsidRPr="002A45C0">
              <w:rPr>
                <w:sz w:val="18"/>
                <w:szCs w:val="18"/>
              </w:rPr>
              <w:t>Fyzikálne a chemické vlastnosti</w:t>
            </w:r>
          </w:p>
          <w:p w:rsidR="002A45C0" w:rsidRPr="002A45C0" w:rsidRDefault="002A45C0" w:rsidP="002A45C0">
            <w:pPr>
              <w:pStyle w:val="normal"/>
              <w:spacing w:before="0" w:beforeAutospacing="0"/>
              <w:rPr>
                <w:sz w:val="18"/>
                <w:szCs w:val="18"/>
              </w:rPr>
            </w:pPr>
            <w:r w:rsidRPr="002A45C0">
              <w:rPr>
                <w:sz w:val="18"/>
                <w:szCs w:val="18"/>
              </w:rPr>
              <w:t>Údené klobásy „</w:t>
            </w:r>
            <w:proofErr w:type="spellStart"/>
            <w:r w:rsidRPr="002A45C0">
              <w:rPr>
                <w:sz w:val="18"/>
                <w:szCs w:val="18"/>
              </w:rPr>
              <w:t>Cârnați</w:t>
            </w:r>
            <w:proofErr w:type="spellEnd"/>
            <w:r w:rsidRPr="002A45C0">
              <w:rPr>
                <w:sz w:val="18"/>
                <w:szCs w:val="18"/>
              </w:rPr>
              <w:t xml:space="preserve"> de </w:t>
            </w:r>
            <w:proofErr w:type="spellStart"/>
            <w:r w:rsidRPr="002A45C0">
              <w:rPr>
                <w:sz w:val="18"/>
                <w:szCs w:val="18"/>
              </w:rPr>
              <w:t>Pleșcoi</w:t>
            </w:r>
            <w:proofErr w:type="spellEnd"/>
            <w:r w:rsidRPr="002A45C0">
              <w:rPr>
                <w:sz w:val="18"/>
                <w:szCs w:val="18"/>
              </w:rPr>
              <w:t>“ majú tieto vlastnosti: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7762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valcovitý tvar,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8847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predĺžený tvar (dĺžka jednotlivých výrobkov sa môže pohybovať medzi 15 až 18 cm),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8148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hmotnosť 40 až 50 g,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8461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maximálny obsah vlhkosti 60 %,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388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maximálny obsah tuku 35 %,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8478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minimálny obsah bielkovín 14 %,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8383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maximálny obsah soli 4,5 %.</w:t>
                  </w:r>
                </w:p>
              </w:tc>
            </w:tr>
          </w:tbl>
          <w:p w:rsidR="002A45C0" w:rsidRPr="002A45C0" w:rsidRDefault="002A45C0" w:rsidP="002A45C0">
            <w:pPr>
              <w:pStyle w:val="normal"/>
              <w:spacing w:before="0" w:beforeAutospacing="0"/>
              <w:rPr>
                <w:sz w:val="18"/>
                <w:szCs w:val="18"/>
              </w:rPr>
            </w:pPr>
            <w:r w:rsidRPr="002A45C0">
              <w:rPr>
                <w:sz w:val="18"/>
                <w:szCs w:val="18"/>
              </w:rPr>
              <w:t>Sušené klobásy údené studeným dymom „</w:t>
            </w:r>
            <w:proofErr w:type="spellStart"/>
            <w:r w:rsidRPr="002A45C0">
              <w:rPr>
                <w:sz w:val="18"/>
                <w:szCs w:val="18"/>
              </w:rPr>
              <w:t>Cârnați</w:t>
            </w:r>
            <w:proofErr w:type="spellEnd"/>
            <w:r w:rsidRPr="002A45C0">
              <w:rPr>
                <w:sz w:val="18"/>
                <w:szCs w:val="18"/>
              </w:rPr>
              <w:t xml:space="preserve"> de </w:t>
            </w:r>
            <w:proofErr w:type="spellStart"/>
            <w:r w:rsidRPr="002A45C0">
              <w:rPr>
                <w:sz w:val="18"/>
                <w:szCs w:val="18"/>
              </w:rPr>
              <w:t>Pleșcoi</w:t>
            </w:r>
            <w:proofErr w:type="spellEnd"/>
            <w:r w:rsidRPr="002A45C0">
              <w:rPr>
                <w:sz w:val="18"/>
                <w:szCs w:val="18"/>
              </w:rPr>
              <w:t>“ majú tieto vlastnosti: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7773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sploštený tvar,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8847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predĺžený tvar (dĺžka jednotlivých výrobkov sa môže pohybovať medzi 15 až 18 cm),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8148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hmotnosť 25 až 40 g,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8461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maximálny obsah vlhkosti 40 %,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388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maximálny obsah tuku 38 %,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8478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minimálny obsah bielkovín 14 %,</w:t>
                  </w:r>
                </w:p>
              </w:tc>
            </w:tr>
          </w:tbl>
          <w:p w:rsidR="002A45C0" w:rsidRPr="002A45C0" w:rsidRDefault="002A45C0" w:rsidP="002A45C0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8383"/>
            </w:tblGrid>
            <w:tr w:rsidR="002A45C0" w:rsidRPr="002A45C0" w:rsidTr="002A45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A45C0" w:rsidRPr="002A45C0" w:rsidRDefault="002A45C0" w:rsidP="002A45C0">
                  <w:pPr>
                    <w:pStyle w:val="normal"/>
                    <w:spacing w:before="0" w:beforeAutospacing="0"/>
                    <w:rPr>
                      <w:sz w:val="18"/>
                      <w:szCs w:val="18"/>
                    </w:rPr>
                  </w:pPr>
                  <w:r w:rsidRPr="002A45C0">
                    <w:rPr>
                      <w:sz w:val="18"/>
                      <w:szCs w:val="18"/>
                    </w:rPr>
                    <w:t>maximálny obsah soli 4,5 %.</w:t>
                  </w:r>
                </w:p>
              </w:tc>
            </w:tr>
          </w:tbl>
          <w:p w:rsidR="002A45C0" w:rsidRPr="002A45C0" w:rsidRDefault="002A45C0" w:rsidP="002A45C0">
            <w:pPr>
              <w:pStyle w:val="ti-grseq-1"/>
              <w:spacing w:before="0" w:beforeAutospacing="0"/>
              <w:rPr>
                <w:sz w:val="18"/>
                <w:szCs w:val="18"/>
              </w:rPr>
            </w:pPr>
            <w:proofErr w:type="spellStart"/>
            <w:r w:rsidRPr="002A45C0">
              <w:rPr>
                <w:sz w:val="18"/>
                <w:szCs w:val="18"/>
              </w:rPr>
              <w:t>Organoleptické</w:t>
            </w:r>
            <w:proofErr w:type="spellEnd"/>
            <w:r w:rsidRPr="002A45C0">
              <w:rPr>
                <w:sz w:val="18"/>
                <w:szCs w:val="18"/>
              </w:rPr>
              <w:t xml:space="preserve"> vlastnosti</w:t>
            </w:r>
          </w:p>
          <w:p w:rsidR="002A45C0" w:rsidRPr="002A45C0" w:rsidRDefault="002A45C0" w:rsidP="002A45C0">
            <w:pPr>
              <w:pStyle w:val="normal"/>
              <w:spacing w:before="0" w:beforeAutospacing="0"/>
              <w:rPr>
                <w:sz w:val="18"/>
                <w:szCs w:val="18"/>
              </w:rPr>
            </w:pPr>
            <w:r w:rsidRPr="002A45C0">
              <w:rPr>
                <w:sz w:val="18"/>
                <w:szCs w:val="18"/>
              </w:rPr>
              <w:t xml:space="preserve">Chuť a aróma: chuť je príjemná, jemne korenistá, mierne slaná, typická pre ovčie mäso a použité koreniny (cesnak, </w:t>
            </w:r>
            <w:proofErr w:type="spellStart"/>
            <w:r w:rsidRPr="002A45C0">
              <w:rPr>
                <w:sz w:val="18"/>
                <w:szCs w:val="18"/>
              </w:rPr>
              <w:t>pálivá</w:t>
            </w:r>
            <w:proofErr w:type="spellEnd"/>
            <w:r w:rsidRPr="002A45C0">
              <w:rPr>
                <w:sz w:val="18"/>
                <w:szCs w:val="18"/>
              </w:rPr>
              <w:t xml:space="preserve"> červená paprika, tymian). Farba: svetlá hnedočervená v prípade údenej klobásy a tmavohnedá v prípade sušenej klobásy </w:t>
            </w:r>
            <w:r w:rsidRPr="002A45C0">
              <w:rPr>
                <w:sz w:val="18"/>
                <w:szCs w:val="18"/>
              </w:rPr>
              <w:lastRenderedPageBreak/>
              <w:t>údenej studeným dymom.</w:t>
            </w:r>
          </w:p>
          <w:p w:rsidR="00844414" w:rsidRPr="002A45C0" w:rsidRDefault="002A45C0" w:rsidP="002A45C0">
            <w:pPr>
              <w:pStyle w:val="normal"/>
              <w:spacing w:before="0" w:beforeAutospacing="0"/>
            </w:pPr>
            <w:r w:rsidRPr="002A45C0">
              <w:rPr>
                <w:sz w:val="18"/>
                <w:szCs w:val="18"/>
              </w:rPr>
              <w:t xml:space="preserve">Vzhľad na reze: mozaiková štruktúra bez tukových zhlukov či dier, badateľná prítomnosť </w:t>
            </w:r>
            <w:proofErr w:type="spellStart"/>
            <w:r w:rsidRPr="002A45C0">
              <w:rPr>
                <w:sz w:val="18"/>
                <w:szCs w:val="18"/>
              </w:rPr>
              <w:t>pálivej</w:t>
            </w:r>
            <w:proofErr w:type="spellEnd"/>
            <w:r w:rsidRPr="002A45C0">
              <w:rPr>
                <w:sz w:val="18"/>
                <w:szCs w:val="18"/>
              </w:rPr>
              <w:t xml:space="preserve"> červenej papriky.</w:t>
            </w:r>
          </w:p>
        </w:tc>
      </w:tr>
      <w:tr w:rsidR="00844414" w:rsidRPr="00D11F39" w:rsidTr="00E13AFE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883A9F" w:rsidRDefault="00844414" w:rsidP="00E13AFE">
            <w:proofErr w:type="spellStart"/>
            <w:r>
              <w:lastRenderedPageBreak/>
              <w:t>Link</w:t>
            </w:r>
            <w:proofErr w:type="spellEnd"/>
            <w:r>
              <w:t xml:space="preserve"> na zverejnený JD: OJ </w:t>
            </w:r>
            <w:r w:rsidR="002A45C0">
              <w:t>2019/C 185/09</w:t>
            </w:r>
          </w:p>
        </w:tc>
      </w:tr>
      <w:tr w:rsidR="00844414" w:rsidRPr="00D11F39" w:rsidTr="00E13AFE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4" w:rsidRPr="002A45C0" w:rsidRDefault="002A45C0" w:rsidP="00E13AFE">
            <w:pPr>
              <w:rPr>
                <w:rFonts w:cs="EUAlbertina"/>
                <w:color w:val="000000"/>
                <w:sz w:val="22"/>
                <w:szCs w:val="22"/>
              </w:rPr>
            </w:pPr>
            <w:hyperlink r:id="rId7" w:history="1">
              <w:r w:rsidRPr="002A45C0">
                <w:rPr>
                  <w:rStyle w:val="Hypertextovprepojenie"/>
                  <w:sz w:val="22"/>
                  <w:szCs w:val="22"/>
                </w:rPr>
                <w:t>https://eur-lex.europa.eu/legal-content/SK/TXT/PDF/?uri=CELEX:32019D0529(04)&amp;from=SK</w:t>
              </w:r>
            </w:hyperlink>
            <w:r w:rsidRPr="002A45C0">
              <w:rPr>
                <w:sz w:val="22"/>
                <w:szCs w:val="22"/>
              </w:rPr>
              <w:t xml:space="preserve"> </w:t>
            </w:r>
          </w:p>
        </w:tc>
      </w:tr>
    </w:tbl>
    <w:p w:rsidR="00844414" w:rsidRDefault="00844414" w:rsidP="00901709"/>
    <w:p w:rsidR="00844414" w:rsidRDefault="00844414" w:rsidP="00901709">
      <w:bookmarkStart w:id="0" w:name="_GoBack"/>
      <w:bookmarkEnd w:id="0"/>
    </w:p>
    <w:sectPr w:rsidR="00844414" w:rsidSect="003C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5B1122"/>
    <w:multiLevelType w:val="hybridMultilevel"/>
    <w:tmpl w:val="361914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022E36"/>
    <w:multiLevelType w:val="hybridMultilevel"/>
    <w:tmpl w:val="261A40E2"/>
    <w:lvl w:ilvl="0" w:tplc="3856C61E">
      <w:start w:val="17"/>
      <w:numFmt w:val="bullet"/>
      <w:lvlText w:val="—"/>
      <w:lvlJc w:val="left"/>
      <w:pPr>
        <w:ind w:left="720" w:hanging="360"/>
      </w:pPr>
      <w:rPr>
        <w:rFonts w:ascii="EUAlbertina" w:eastAsiaTheme="minorHAnsi" w:hAnsi="EUAlbertina" w:cs="EUAlberti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6675"/>
    <w:multiLevelType w:val="hybridMultilevel"/>
    <w:tmpl w:val="6FFEC1BA"/>
    <w:lvl w:ilvl="0" w:tplc="BCC437AE">
      <w:numFmt w:val="bullet"/>
      <w:lvlText w:val="-"/>
      <w:lvlJc w:val="left"/>
      <w:pPr>
        <w:ind w:left="720" w:hanging="360"/>
      </w:pPr>
      <w:rPr>
        <w:rFonts w:ascii="EUAlbertina" w:eastAsiaTheme="minorHAnsi" w:hAnsi="EUAlbertina" w:cs="EUAlbertina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249"/>
    <w:multiLevelType w:val="hybridMultilevel"/>
    <w:tmpl w:val="AA0E4B4E"/>
    <w:lvl w:ilvl="0" w:tplc="7CAC7212">
      <w:start w:val="5"/>
      <w:numFmt w:val="bullet"/>
      <w:lvlText w:val="—"/>
      <w:lvlJc w:val="left"/>
      <w:pPr>
        <w:ind w:left="720" w:hanging="360"/>
      </w:pPr>
      <w:rPr>
        <w:rFonts w:ascii="EUAlbertina" w:eastAsiaTheme="minorHAnsi" w:hAnsi="EUAlbertina" w:cs="EUAlberti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523A8"/>
    <w:multiLevelType w:val="hybridMultilevel"/>
    <w:tmpl w:val="630C2FFE"/>
    <w:lvl w:ilvl="0" w:tplc="440CFE10">
      <w:start w:val="17"/>
      <w:numFmt w:val="bullet"/>
      <w:lvlText w:val="-"/>
      <w:lvlJc w:val="left"/>
      <w:pPr>
        <w:ind w:left="720" w:hanging="360"/>
      </w:pPr>
      <w:rPr>
        <w:rFonts w:ascii="EUAlbertina" w:eastAsiaTheme="minorHAnsi" w:hAnsi="EUAlbertina" w:cs="EUAlberti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88"/>
    <w:rsid w:val="00000564"/>
    <w:rsid w:val="00000AA1"/>
    <w:rsid w:val="0000126D"/>
    <w:rsid w:val="000049E7"/>
    <w:rsid w:val="000062B2"/>
    <w:rsid w:val="000118C3"/>
    <w:rsid w:val="00012C08"/>
    <w:rsid w:val="000158A1"/>
    <w:rsid w:val="00016B23"/>
    <w:rsid w:val="00020EB7"/>
    <w:rsid w:val="00022FCD"/>
    <w:rsid w:val="0002309C"/>
    <w:rsid w:val="000239FC"/>
    <w:rsid w:val="00025AFA"/>
    <w:rsid w:val="00026E9D"/>
    <w:rsid w:val="0003281E"/>
    <w:rsid w:val="000353EC"/>
    <w:rsid w:val="0004384F"/>
    <w:rsid w:val="00050281"/>
    <w:rsid w:val="00051B45"/>
    <w:rsid w:val="000526F8"/>
    <w:rsid w:val="00054B98"/>
    <w:rsid w:val="0005686D"/>
    <w:rsid w:val="00057025"/>
    <w:rsid w:val="0006010D"/>
    <w:rsid w:val="00060882"/>
    <w:rsid w:val="000669B3"/>
    <w:rsid w:val="0007096B"/>
    <w:rsid w:val="0007445A"/>
    <w:rsid w:val="000778BE"/>
    <w:rsid w:val="00084356"/>
    <w:rsid w:val="00085353"/>
    <w:rsid w:val="00086237"/>
    <w:rsid w:val="00093CC8"/>
    <w:rsid w:val="000972D5"/>
    <w:rsid w:val="00097D88"/>
    <w:rsid w:val="000A15FF"/>
    <w:rsid w:val="000A2034"/>
    <w:rsid w:val="000B4FE9"/>
    <w:rsid w:val="000C0482"/>
    <w:rsid w:val="000C21F5"/>
    <w:rsid w:val="000C7720"/>
    <w:rsid w:val="000D0FB4"/>
    <w:rsid w:val="000D1DE5"/>
    <w:rsid w:val="000D2EC7"/>
    <w:rsid w:val="000D3D0D"/>
    <w:rsid w:val="000D43F0"/>
    <w:rsid w:val="000D4436"/>
    <w:rsid w:val="000D67EB"/>
    <w:rsid w:val="000E05DE"/>
    <w:rsid w:val="000E0A25"/>
    <w:rsid w:val="000E1EAE"/>
    <w:rsid w:val="000F0276"/>
    <w:rsid w:val="000F3F72"/>
    <w:rsid w:val="000F7CD6"/>
    <w:rsid w:val="00107EF2"/>
    <w:rsid w:val="001104D6"/>
    <w:rsid w:val="001173C5"/>
    <w:rsid w:val="00117C00"/>
    <w:rsid w:val="00120D97"/>
    <w:rsid w:val="00126CF8"/>
    <w:rsid w:val="001312D2"/>
    <w:rsid w:val="0013318F"/>
    <w:rsid w:val="00141DE6"/>
    <w:rsid w:val="001571D1"/>
    <w:rsid w:val="00162F35"/>
    <w:rsid w:val="0017129A"/>
    <w:rsid w:val="00175845"/>
    <w:rsid w:val="00180DEF"/>
    <w:rsid w:val="00187A6A"/>
    <w:rsid w:val="00197CA0"/>
    <w:rsid w:val="001A053B"/>
    <w:rsid w:val="001A69C0"/>
    <w:rsid w:val="001A6F59"/>
    <w:rsid w:val="001B005A"/>
    <w:rsid w:val="001B03DB"/>
    <w:rsid w:val="001B2BA5"/>
    <w:rsid w:val="001B4371"/>
    <w:rsid w:val="001C3C13"/>
    <w:rsid w:val="001C3C7E"/>
    <w:rsid w:val="001E38DF"/>
    <w:rsid w:val="001E7814"/>
    <w:rsid w:val="001E782F"/>
    <w:rsid w:val="001E79B4"/>
    <w:rsid w:val="001F1A09"/>
    <w:rsid w:val="001F5240"/>
    <w:rsid w:val="001F6B27"/>
    <w:rsid w:val="0020130F"/>
    <w:rsid w:val="00201FF5"/>
    <w:rsid w:val="002049A2"/>
    <w:rsid w:val="00206BA1"/>
    <w:rsid w:val="002111F0"/>
    <w:rsid w:val="002121E0"/>
    <w:rsid w:val="00221EEA"/>
    <w:rsid w:val="00222FE5"/>
    <w:rsid w:val="00224D43"/>
    <w:rsid w:val="00231628"/>
    <w:rsid w:val="00233A75"/>
    <w:rsid w:val="002408FE"/>
    <w:rsid w:val="00241018"/>
    <w:rsid w:val="00242DCD"/>
    <w:rsid w:val="00242DD2"/>
    <w:rsid w:val="00244E7F"/>
    <w:rsid w:val="002465B6"/>
    <w:rsid w:val="002476EE"/>
    <w:rsid w:val="002479C5"/>
    <w:rsid w:val="002503E9"/>
    <w:rsid w:val="00255979"/>
    <w:rsid w:val="00260F13"/>
    <w:rsid w:val="00280A5A"/>
    <w:rsid w:val="00282693"/>
    <w:rsid w:val="0028678B"/>
    <w:rsid w:val="002869C5"/>
    <w:rsid w:val="00287D02"/>
    <w:rsid w:val="00291753"/>
    <w:rsid w:val="002A37F5"/>
    <w:rsid w:val="002A45C0"/>
    <w:rsid w:val="002A6B85"/>
    <w:rsid w:val="002B5492"/>
    <w:rsid w:val="002C1E03"/>
    <w:rsid w:val="002C33DB"/>
    <w:rsid w:val="002D3DBB"/>
    <w:rsid w:val="002D6AB3"/>
    <w:rsid w:val="002D7375"/>
    <w:rsid w:val="002D7449"/>
    <w:rsid w:val="002E27F0"/>
    <w:rsid w:val="002E3FDA"/>
    <w:rsid w:val="002E5605"/>
    <w:rsid w:val="002E5F38"/>
    <w:rsid w:val="002E740B"/>
    <w:rsid w:val="002F10C0"/>
    <w:rsid w:val="002F3619"/>
    <w:rsid w:val="002F3EB2"/>
    <w:rsid w:val="002F4850"/>
    <w:rsid w:val="002F6D78"/>
    <w:rsid w:val="0031682D"/>
    <w:rsid w:val="00320F87"/>
    <w:rsid w:val="00341195"/>
    <w:rsid w:val="0034131B"/>
    <w:rsid w:val="003448B1"/>
    <w:rsid w:val="00351073"/>
    <w:rsid w:val="00353EC2"/>
    <w:rsid w:val="00356024"/>
    <w:rsid w:val="0035666B"/>
    <w:rsid w:val="003637D2"/>
    <w:rsid w:val="00364850"/>
    <w:rsid w:val="00367ACA"/>
    <w:rsid w:val="00370C0D"/>
    <w:rsid w:val="00370FA7"/>
    <w:rsid w:val="00373DF9"/>
    <w:rsid w:val="00380F92"/>
    <w:rsid w:val="00381BA9"/>
    <w:rsid w:val="00383B2C"/>
    <w:rsid w:val="00390C59"/>
    <w:rsid w:val="00391C2B"/>
    <w:rsid w:val="00395B90"/>
    <w:rsid w:val="003A0599"/>
    <w:rsid w:val="003A15F8"/>
    <w:rsid w:val="003B15E2"/>
    <w:rsid w:val="003B3B6B"/>
    <w:rsid w:val="003B5A31"/>
    <w:rsid w:val="003C1933"/>
    <w:rsid w:val="003C3E01"/>
    <w:rsid w:val="003C6BAF"/>
    <w:rsid w:val="003D6C34"/>
    <w:rsid w:val="003D7405"/>
    <w:rsid w:val="003E2254"/>
    <w:rsid w:val="003E6175"/>
    <w:rsid w:val="003F05BF"/>
    <w:rsid w:val="00400472"/>
    <w:rsid w:val="004008C5"/>
    <w:rsid w:val="00405DE3"/>
    <w:rsid w:val="004076ED"/>
    <w:rsid w:val="004118B5"/>
    <w:rsid w:val="00424745"/>
    <w:rsid w:val="00425C77"/>
    <w:rsid w:val="00433F83"/>
    <w:rsid w:val="004378C5"/>
    <w:rsid w:val="00443ACD"/>
    <w:rsid w:val="00445126"/>
    <w:rsid w:val="00445BD8"/>
    <w:rsid w:val="004509D7"/>
    <w:rsid w:val="00452E3C"/>
    <w:rsid w:val="004543ED"/>
    <w:rsid w:val="004659D3"/>
    <w:rsid w:val="0046673E"/>
    <w:rsid w:val="00466A5E"/>
    <w:rsid w:val="004704AD"/>
    <w:rsid w:val="004716F4"/>
    <w:rsid w:val="0047776B"/>
    <w:rsid w:val="004808C6"/>
    <w:rsid w:val="00484734"/>
    <w:rsid w:val="00484F5B"/>
    <w:rsid w:val="0048624C"/>
    <w:rsid w:val="00487522"/>
    <w:rsid w:val="004879D3"/>
    <w:rsid w:val="00491B9A"/>
    <w:rsid w:val="00494B4E"/>
    <w:rsid w:val="004A307F"/>
    <w:rsid w:val="004A36DD"/>
    <w:rsid w:val="004A5A1E"/>
    <w:rsid w:val="004A60E8"/>
    <w:rsid w:val="004B0251"/>
    <w:rsid w:val="004B4F72"/>
    <w:rsid w:val="004C003D"/>
    <w:rsid w:val="004C38F1"/>
    <w:rsid w:val="004E14BA"/>
    <w:rsid w:val="004E1BA4"/>
    <w:rsid w:val="004E1FA4"/>
    <w:rsid w:val="004E3EC0"/>
    <w:rsid w:val="004E733B"/>
    <w:rsid w:val="004F03A1"/>
    <w:rsid w:val="004F27FC"/>
    <w:rsid w:val="004F5663"/>
    <w:rsid w:val="004F59D5"/>
    <w:rsid w:val="0050135B"/>
    <w:rsid w:val="005064A8"/>
    <w:rsid w:val="00506503"/>
    <w:rsid w:val="00511721"/>
    <w:rsid w:val="005141DF"/>
    <w:rsid w:val="0051571C"/>
    <w:rsid w:val="0052043B"/>
    <w:rsid w:val="00521719"/>
    <w:rsid w:val="005243AA"/>
    <w:rsid w:val="00524BF6"/>
    <w:rsid w:val="00527166"/>
    <w:rsid w:val="00527B20"/>
    <w:rsid w:val="005328A4"/>
    <w:rsid w:val="00533226"/>
    <w:rsid w:val="00535D55"/>
    <w:rsid w:val="005408C4"/>
    <w:rsid w:val="005432D5"/>
    <w:rsid w:val="005466D0"/>
    <w:rsid w:val="005502AD"/>
    <w:rsid w:val="00553A66"/>
    <w:rsid w:val="00553B77"/>
    <w:rsid w:val="005559EE"/>
    <w:rsid w:val="0055640E"/>
    <w:rsid w:val="005564B7"/>
    <w:rsid w:val="005578AE"/>
    <w:rsid w:val="00566ADE"/>
    <w:rsid w:val="0057112C"/>
    <w:rsid w:val="00575EA0"/>
    <w:rsid w:val="00584098"/>
    <w:rsid w:val="00586072"/>
    <w:rsid w:val="00586074"/>
    <w:rsid w:val="00592653"/>
    <w:rsid w:val="00592A24"/>
    <w:rsid w:val="005A3244"/>
    <w:rsid w:val="005A3D83"/>
    <w:rsid w:val="005A533F"/>
    <w:rsid w:val="005B3C02"/>
    <w:rsid w:val="005B73E2"/>
    <w:rsid w:val="005C1BF2"/>
    <w:rsid w:val="005C50C4"/>
    <w:rsid w:val="005D4254"/>
    <w:rsid w:val="005D4450"/>
    <w:rsid w:val="005D5B77"/>
    <w:rsid w:val="005D6575"/>
    <w:rsid w:val="005D778B"/>
    <w:rsid w:val="005D7BFA"/>
    <w:rsid w:val="005E719A"/>
    <w:rsid w:val="005F0CDA"/>
    <w:rsid w:val="005F3A84"/>
    <w:rsid w:val="0060033A"/>
    <w:rsid w:val="00600754"/>
    <w:rsid w:val="00600EB5"/>
    <w:rsid w:val="006115E1"/>
    <w:rsid w:val="0061248F"/>
    <w:rsid w:val="006178B7"/>
    <w:rsid w:val="00620D48"/>
    <w:rsid w:val="00621AC4"/>
    <w:rsid w:val="006221B7"/>
    <w:rsid w:val="00622253"/>
    <w:rsid w:val="006253EA"/>
    <w:rsid w:val="006266EE"/>
    <w:rsid w:val="00626EB8"/>
    <w:rsid w:val="00631F40"/>
    <w:rsid w:val="00633474"/>
    <w:rsid w:val="00634645"/>
    <w:rsid w:val="00634D0A"/>
    <w:rsid w:val="0063589F"/>
    <w:rsid w:val="006427D0"/>
    <w:rsid w:val="00650CBB"/>
    <w:rsid w:val="00655EE2"/>
    <w:rsid w:val="00661473"/>
    <w:rsid w:val="0066155F"/>
    <w:rsid w:val="0066177D"/>
    <w:rsid w:val="00667494"/>
    <w:rsid w:val="0067226B"/>
    <w:rsid w:val="00672D2D"/>
    <w:rsid w:val="00673964"/>
    <w:rsid w:val="0067548A"/>
    <w:rsid w:val="006779E5"/>
    <w:rsid w:val="00680BEA"/>
    <w:rsid w:val="006816CD"/>
    <w:rsid w:val="00686155"/>
    <w:rsid w:val="00693846"/>
    <w:rsid w:val="0069386A"/>
    <w:rsid w:val="006942B5"/>
    <w:rsid w:val="00697E3C"/>
    <w:rsid w:val="006A474A"/>
    <w:rsid w:val="006A75C9"/>
    <w:rsid w:val="006A7BB6"/>
    <w:rsid w:val="006B51F8"/>
    <w:rsid w:val="006B5F9E"/>
    <w:rsid w:val="006C035A"/>
    <w:rsid w:val="006C0F31"/>
    <w:rsid w:val="006C5AA5"/>
    <w:rsid w:val="006C6041"/>
    <w:rsid w:val="006C7D76"/>
    <w:rsid w:val="006D2433"/>
    <w:rsid w:val="006D7118"/>
    <w:rsid w:val="006D7CBA"/>
    <w:rsid w:val="006E6A83"/>
    <w:rsid w:val="006F2303"/>
    <w:rsid w:val="006F5576"/>
    <w:rsid w:val="006F74E7"/>
    <w:rsid w:val="007010FA"/>
    <w:rsid w:val="007040BE"/>
    <w:rsid w:val="00707884"/>
    <w:rsid w:val="0071211E"/>
    <w:rsid w:val="007126BD"/>
    <w:rsid w:val="00717F62"/>
    <w:rsid w:val="00730CD1"/>
    <w:rsid w:val="00730E93"/>
    <w:rsid w:val="007414CA"/>
    <w:rsid w:val="0074391B"/>
    <w:rsid w:val="00743FC7"/>
    <w:rsid w:val="007647C2"/>
    <w:rsid w:val="00770885"/>
    <w:rsid w:val="00772300"/>
    <w:rsid w:val="007764AB"/>
    <w:rsid w:val="00776C03"/>
    <w:rsid w:val="007778CB"/>
    <w:rsid w:val="00783844"/>
    <w:rsid w:val="0078623B"/>
    <w:rsid w:val="00795A85"/>
    <w:rsid w:val="007A0DDF"/>
    <w:rsid w:val="007A1616"/>
    <w:rsid w:val="007A474F"/>
    <w:rsid w:val="007A47F8"/>
    <w:rsid w:val="007A5F44"/>
    <w:rsid w:val="007B30D2"/>
    <w:rsid w:val="007C0972"/>
    <w:rsid w:val="007C1EDE"/>
    <w:rsid w:val="007C5F27"/>
    <w:rsid w:val="007C7667"/>
    <w:rsid w:val="007D1341"/>
    <w:rsid w:val="007D4BAE"/>
    <w:rsid w:val="007D4E89"/>
    <w:rsid w:val="007D72A1"/>
    <w:rsid w:val="007E6536"/>
    <w:rsid w:val="007E6BBA"/>
    <w:rsid w:val="007E75BD"/>
    <w:rsid w:val="007F46C5"/>
    <w:rsid w:val="007F4A8D"/>
    <w:rsid w:val="008023A0"/>
    <w:rsid w:val="00802419"/>
    <w:rsid w:val="008052F4"/>
    <w:rsid w:val="008060C6"/>
    <w:rsid w:val="00817B06"/>
    <w:rsid w:val="0082150E"/>
    <w:rsid w:val="0082331D"/>
    <w:rsid w:val="00830363"/>
    <w:rsid w:val="00834AB9"/>
    <w:rsid w:val="008353F0"/>
    <w:rsid w:val="00835C08"/>
    <w:rsid w:val="00837055"/>
    <w:rsid w:val="00844414"/>
    <w:rsid w:val="008451BA"/>
    <w:rsid w:val="008470B3"/>
    <w:rsid w:val="00852676"/>
    <w:rsid w:val="00857E2F"/>
    <w:rsid w:val="008603F2"/>
    <w:rsid w:val="00862BB9"/>
    <w:rsid w:val="00866A02"/>
    <w:rsid w:val="00867B90"/>
    <w:rsid w:val="008731B0"/>
    <w:rsid w:val="00877172"/>
    <w:rsid w:val="0088089E"/>
    <w:rsid w:val="00881941"/>
    <w:rsid w:val="00884850"/>
    <w:rsid w:val="00885D24"/>
    <w:rsid w:val="00886F5F"/>
    <w:rsid w:val="00892A53"/>
    <w:rsid w:val="0089445E"/>
    <w:rsid w:val="0089616B"/>
    <w:rsid w:val="0089624E"/>
    <w:rsid w:val="008A7394"/>
    <w:rsid w:val="008B52AB"/>
    <w:rsid w:val="008B5881"/>
    <w:rsid w:val="008B6296"/>
    <w:rsid w:val="008C2A17"/>
    <w:rsid w:val="008C4845"/>
    <w:rsid w:val="008D095E"/>
    <w:rsid w:val="008E068E"/>
    <w:rsid w:val="008E3A30"/>
    <w:rsid w:val="008E7981"/>
    <w:rsid w:val="008F35EF"/>
    <w:rsid w:val="008F38F7"/>
    <w:rsid w:val="008F3D6F"/>
    <w:rsid w:val="009013D8"/>
    <w:rsid w:val="00901709"/>
    <w:rsid w:val="009018D6"/>
    <w:rsid w:val="00901A8B"/>
    <w:rsid w:val="009060A5"/>
    <w:rsid w:val="00910B2E"/>
    <w:rsid w:val="0091718A"/>
    <w:rsid w:val="009279C5"/>
    <w:rsid w:val="00934DB9"/>
    <w:rsid w:val="0093622E"/>
    <w:rsid w:val="0094178C"/>
    <w:rsid w:val="00945F6E"/>
    <w:rsid w:val="009474F0"/>
    <w:rsid w:val="00947A43"/>
    <w:rsid w:val="0095617A"/>
    <w:rsid w:val="009565B4"/>
    <w:rsid w:val="00957D23"/>
    <w:rsid w:val="00960660"/>
    <w:rsid w:val="00960860"/>
    <w:rsid w:val="00962E2B"/>
    <w:rsid w:val="009734DB"/>
    <w:rsid w:val="00975688"/>
    <w:rsid w:val="009757A3"/>
    <w:rsid w:val="00977B4E"/>
    <w:rsid w:val="009862AE"/>
    <w:rsid w:val="00992338"/>
    <w:rsid w:val="009924F0"/>
    <w:rsid w:val="00995F84"/>
    <w:rsid w:val="0099733A"/>
    <w:rsid w:val="00997AA4"/>
    <w:rsid w:val="009A1D10"/>
    <w:rsid w:val="009A5FBC"/>
    <w:rsid w:val="009A690F"/>
    <w:rsid w:val="009B69AF"/>
    <w:rsid w:val="009B7A5C"/>
    <w:rsid w:val="009C0C01"/>
    <w:rsid w:val="009C0C56"/>
    <w:rsid w:val="009C2C2B"/>
    <w:rsid w:val="009C7F22"/>
    <w:rsid w:val="009D0E1E"/>
    <w:rsid w:val="009D6776"/>
    <w:rsid w:val="009D7900"/>
    <w:rsid w:val="009E53DF"/>
    <w:rsid w:val="009E6A76"/>
    <w:rsid w:val="009E7E93"/>
    <w:rsid w:val="00A04B13"/>
    <w:rsid w:val="00A04F1F"/>
    <w:rsid w:val="00A074C5"/>
    <w:rsid w:val="00A10415"/>
    <w:rsid w:val="00A11651"/>
    <w:rsid w:val="00A15E09"/>
    <w:rsid w:val="00A2061B"/>
    <w:rsid w:val="00A3482F"/>
    <w:rsid w:val="00A357A1"/>
    <w:rsid w:val="00A40388"/>
    <w:rsid w:val="00A42676"/>
    <w:rsid w:val="00A455C1"/>
    <w:rsid w:val="00A46CFF"/>
    <w:rsid w:val="00A46DA4"/>
    <w:rsid w:val="00A53819"/>
    <w:rsid w:val="00A547B9"/>
    <w:rsid w:val="00A56567"/>
    <w:rsid w:val="00A61457"/>
    <w:rsid w:val="00A61472"/>
    <w:rsid w:val="00A64107"/>
    <w:rsid w:val="00A64FC4"/>
    <w:rsid w:val="00A7269E"/>
    <w:rsid w:val="00A76526"/>
    <w:rsid w:val="00A76A75"/>
    <w:rsid w:val="00A80A34"/>
    <w:rsid w:val="00A8367F"/>
    <w:rsid w:val="00A837B8"/>
    <w:rsid w:val="00A851B3"/>
    <w:rsid w:val="00A9130C"/>
    <w:rsid w:val="00A926F6"/>
    <w:rsid w:val="00A93AE6"/>
    <w:rsid w:val="00A97373"/>
    <w:rsid w:val="00AA03D1"/>
    <w:rsid w:val="00AA1BBC"/>
    <w:rsid w:val="00AA6333"/>
    <w:rsid w:val="00AA65D2"/>
    <w:rsid w:val="00AB1D5F"/>
    <w:rsid w:val="00AB7788"/>
    <w:rsid w:val="00AC43A6"/>
    <w:rsid w:val="00AC54F4"/>
    <w:rsid w:val="00AC5B50"/>
    <w:rsid w:val="00AC5FCF"/>
    <w:rsid w:val="00AD08B5"/>
    <w:rsid w:val="00AD1EC2"/>
    <w:rsid w:val="00AD26CF"/>
    <w:rsid w:val="00AD5265"/>
    <w:rsid w:val="00AD6F55"/>
    <w:rsid w:val="00AD7AAC"/>
    <w:rsid w:val="00AE2BF5"/>
    <w:rsid w:val="00AE46B1"/>
    <w:rsid w:val="00AE725D"/>
    <w:rsid w:val="00AF2F39"/>
    <w:rsid w:val="00AF44E1"/>
    <w:rsid w:val="00B027B9"/>
    <w:rsid w:val="00B053E0"/>
    <w:rsid w:val="00B105C6"/>
    <w:rsid w:val="00B248C6"/>
    <w:rsid w:val="00B27A8A"/>
    <w:rsid w:val="00B330ED"/>
    <w:rsid w:val="00B37895"/>
    <w:rsid w:val="00B410C1"/>
    <w:rsid w:val="00B460EA"/>
    <w:rsid w:val="00B462F4"/>
    <w:rsid w:val="00B54A24"/>
    <w:rsid w:val="00B56032"/>
    <w:rsid w:val="00B608E4"/>
    <w:rsid w:val="00B61B94"/>
    <w:rsid w:val="00B644D7"/>
    <w:rsid w:val="00B670E9"/>
    <w:rsid w:val="00B6789C"/>
    <w:rsid w:val="00B7326A"/>
    <w:rsid w:val="00B7419F"/>
    <w:rsid w:val="00B76B38"/>
    <w:rsid w:val="00B77FA0"/>
    <w:rsid w:val="00B80DC7"/>
    <w:rsid w:val="00B812BB"/>
    <w:rsid w:val="00B8349D"/>
    <w:rsid w:val="00B85917"/>
    <w:rsid w:val="00B9024B"/>
    <w:rsid w:val="00BA2B21"/>
    <w:rsid w:val="00BA38FB"/>
    <w:rsid w:val="00BA43C7"/>
    <w:rsid w:val="00BA73BA"/>
    <w:rsid w:val="00BB217A"/>
    <w:rsid w:val="00BB2401"/>
    <w:rsid w:val="00BB29E4"/>
    <w:rsid w:val="00BB428D"/>
    <w:rsid w:val="00BC001B"/>
    <w:rsid w:val="00BC055F"/>
    <w:rsid w:val="00BC0AD1"/>
    <w:rsid w:val="00BD7C51"/>
    <w:rsid w:val="00BF0F6C"/>
    <w:rsid w:val="00BF169C"/>
    <w:rsid w:val="00BF266D"/>
    <w:rsid w:val="00BF2B51"/>
    <w:rsid w:val="00BF500D"/>
    <w:rsid w:val="00BF751E"/>
    <w:rsid w:val="00C00360"/>
    <w:rsid w:val="00C008F9"/>
    <w:rsid w:val="00C0340F"/>
    <w:rsid w:val="00C0756E"/>
    <w:rsid w:val="00C15361"/>
    <w:rsid w:val="00C16813"/>
    <w:rsid w:val="00C2306A"/>
    <w:rsid w:val="00C23A25"/>
    <w:rsid w:val="00C36F93"/>
    <w:rsid w:val="00C428ED"/>
    <w:rsid w:val="00C45704"/>
    <w:rsid w:val="00C536C8"/>
    <w:rsid w:val="00C6566C"/>
    <w:rsid w:val="00C66947"/>
    <w:rsid w:val="00C73A10"/>
    <w:rsid w:val="00C777AC"/>
    <w:rsid w:val="00C80621"/>
    <w:rsid w:val="00C8617B"/>
    <w:rsid w:val="00C863DF"/>
    <w:rsid w:val="00C87CE4"/>
    <w:rsid w:val="00C93EEC"/>
    <w:rsid w:val="00C963A1"/>
    <w:rsid w:val="00C96528"/>
    <w:rsid w:val="00C97FCA"/>
    <w:rsid w:val="00CA37E4"/>
    <w:rsid w:val="00CB023C"/>
    <w:rsid w:val="00CB252B"/>
    <w:rsid w:val="00CB3941"/>
    <w:rsid w:val="00CB527B"/>
    <w:rsid w:val="00CB762B"/>
    <w:rsid w:val="00CC13A0"/>
    <w:rsid w:val="00CC2E23"/>
    <w:rsid w:val="00CC361D"/>
    <w:rsid w:val="00CC4364"/>
    <w:rsid w:val="00CC45F9"/>
    <w:rsid w:val="00CD02ED"/>
    <w:rsid w:val="00CD1592"/>
    <w:rsid w:val="00CD331A"/>
    <w:rsid w:val="00CD55EB"/>
    <w:rsid w:val="00CD5FB7"/>
    <w:rsid w:val="00CE4AB3"/>
    <w:rsid w:val="00CE71EF"/>
    <w:rsid w:val="00CF179D"/>
    <w:rsid w:val="00CF6F7A"/>
    <w:rsid w:val="00D00693"/>
    <w:rsid w:val="00D06EB7"/>
    <w:rsid w:val="00D10599"/>
    <w:rsid w:val="00D12841"/>
    <w:rsid w:val="00D128F8"/>
    <w:rsid w:val="00D13B8D"/>
    <w:rsid w:val="00D13EDA"/>
    <w:rsid w:val="00D14B5E"/>
    <w:rsid w:val="00D204B9"/>
    <w:rsid w:val="00D20546"/>
    <w:rsid w:val="00D2369E"/>
    <w:rsid w:val="00D25DD9"/>
    <w:rsid w:val="00D26961"/>
    <w:rsid w:val="00D308AE"/>
    <w:rsid w:val="00D3341A"/>
    <w:rsid w:val="00D37577"/>
    <w:rsid w:val="00D46091"/>
    <w:rsid w:val="00D464FA"/>
    <w:rsid w:val="00D50E2D"/>
    <w:rsid w:val="00D5262F"/>
    <w:rsid w:val="00D52F13"/>
    <w:rsid w:val="00D55CAE"/>
    <w:rsid w:val="00D627F8"/>
    <w:rsid w:val="00D7591A"/>
    <w:rsid w:val="00D77A39"/>
    <w:rsid w:val="00D924B5"/>
    <w:rsid w:val="00D94419"/>
    <w:rsid w:val="00D9488C"/>
    <w:rsid w:val="00DA20C7"/>
    <w:rsid w:val="00DA2F36"/>
    <w:rsid w:val="00DA6309"/>
    <w:rsid w:val="00DB210F"/>
    <w:rsid w:val="00DB2709"/>
    <w:rsid w:val="00DB44BC"/>
    <w:rsid w:val="00DB4621"/>
    <w:rsid w:val="00DB7CE9"/>
    <w:rsid w:val="00DC1DD4"/>
    <w:rsid w:val="00DC7A7B"/>
    <w:rsid w:val="00DD1199"/>
    <w:rsid w:val="00DD132B"/>
    <w:rsid w:val="00DD186E"/>
    <w:rsid w:val="00DD40AC"/>
    <w:rsid w:val="00DD72B6"/>
    <w:rsid w:val="00DE0516"/>
    <w:rsid w:val="00DE0EAC"/>
    <w:rsid w:val="00DE2788"/>
    <w:rsid w:val="00DE3FC3"/>
    <w:rsid w:val="00DE5492"/>
    <w:rsid w:val="00DE54AB"/>
    <w:rsid w:val="00DE76B8"/>
    <w:rsid w:val="00DF060B"/>
    <w:rsid w:val="00DF0B9D"/>
    <w:rsid w:val="00DF1FD1"/>
    <w:rsid w:val="00DF290B"/>
    <w:rsid w:val="00DF6490"/>
    <w:rsid w:val="00E02986"/>
    <w:rsid w:val="00E06259"/>
    <w:rsid w:val="00E13B13"/>
    <w:rsid w:val="00E13E33"/>
    <w:rsid w:val="00E16BE8"/>
    <w:rsid w:val="00E1703C"/>
    <w:rsid w:val="00E216D7"/>
    <w:rsid w:val="00E2384E"/>
    <w:rsid w:val="00E34982"/>
    <w:rsid w:val="00E426DE"/>
    <w:rsid w:val="00E512F7"/>
    <w:rsid w:val="00E57A43"/>
    <w:rsid w:val="00E72478"/>
    <w:rsid w:val="00E7670B"/>
    <w:rsid w:val="00E82594"/>
    <w:rsid w:val="00E8328A"/>
    <w:rsid w:val="00E838B1"/>
    <w:rsid w:val="00E85E00"/>
    <w:rsid w:val="00E96333"/>
    <w:rsid w:val="00EA4943"/>
    <w:rsid w:val="00EA4B9F"/>
    <w:rsid w:val="00EB19BB"/>
    <w:rsid w:val="00EB2F80"/>
    <w:rsid w:val="00EB51C3"/>
    <w:rsid w:val="00EB5AFB"/>
    <w:rsid w:val="00EB5F1B"/>
    <w:rsid w:val="00EB7B59"/>
    <w:rsid w:val="00EC22FD"/>
    <w:rsid w:val="00ED1E05"/>
    <w:rsid w:val="00ED341A"/>
    <w:rsid w:val="00EE17CD"/>
    <w:rsid w:val="00EE3E9E"/>
    <w:rsid w:val="00EE7261"/>
    <w:rsid w:val="00EF2187"/>
    <w:rsid w:val="00EF42B7"/>
    <w:rsid w:val="00EF4EA8"/>
    <w:rsid w:val="00F01D8F"/>
    <w:rsid w:val="00F05958"/>
    <w:rsid w:val="00F13D0F"/>
    <w:rsid w:val="00F17791"/>
    <w:rsid w:val="00F200FE"/>
    <w:rsid w:val="00F24989"/>
    <w:rsid w:val="00F30465"/>
    <w:rsid w:val="00F305F7"/>
    <w:rsid w:val="00F33023"/>
    <w:rsid w:val="00F44D74"/>
    <w:rsid w:val="00F50421"/>
    <w:rsid w:val="00F52108"/>
    <w:rsid w:val="00F53961"/>
    <w:rsid w:val="00F6217C"/>
    <w:rsid w:val="00F67357"/>
    <w:rsid w:val="00F75C34"/>
    <w:rsid w:val="00F76ABF"/>
    <w:rsid w:val="00F770B6"/>
    <w:rsid w:val="00F80F05"/>
    <w:rsid w:val="00F81256"/>
    <w:rsid w:val="00F83508"/>
    <w:rsid w:val="00F842DC"/>
    <w:rsid w:val="00F9313C"/>
    <w:rsid w:val="00F959A8"/>
    <w:rsid w:val="00FA5E76"/>
    <w:rsid w:val="00FA6233"/>
    <w:rsid w:val="00FB7576"/>
    <w:rsid w:val="00FC1168"/>
    <w:rsid w:val="00FC5B77"/>
    <w:rsid w:val="00FC5CA7"/>
    <w:rsid w:val="00FC6059"/>
    <w:rsid w:val="00FD2AD4"/>
    <w:rsid w:val="00FD4AFD"/>
    <w:rsid w:val="00FD564B"/>
    <w:rsid w:val="00FE2C04"/>
    <w:rsid w:val="00FE2F2F"/>
    <w:rsid w:val="00FE4A3F"/>
    <w:rsid w:val="00FE5634"/>
    <w:rsid w:val="00FF2D36"/>
    <w:rsid w:val="00FF658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D002"/>
  <w15:docId w15:val="{AA0FAE9C-60DB-4F8E-860C-6896AC5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mailStyle151">
    <w:name w:val="EmailStyle151"/>
    <w:basedOn w:val="Predvolenpsmoodseku"/>
    <w:semiHidden/>
    <w:rsid w:val="00975688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textovprepojenie">
    <w:name w:val="Hyperlink"/>
    <w:basedOn w:val="Predvolenpsmoodseku"/>
    <w:rsid w:val="00975688"/>
    <w:rPr>
      <w:color w:val="0000FF"/>
      <w:u w:val="single"/>
    </w:rPr>
  </w:style>
  <w:style w:type="paragraph" w:customStyle="1" w:styleId="Default">
    <w:name w:val="Default"/>
    <w:rsid w:val="00910B2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10B2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10B2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10B2E"/>
    <w:rPr>
      <w:rFonts w:cstheme="minorBidi"/>
      <w:color w:val="auto"/>
    </w:rPr>
  </w:style>
  <w:style w:type="character" w:customStyle="1" w:styleId="bold">
    <w:name w:val="bold"/>
    <w:basedOn w:val="Predvolenpsmoodseku"/>
    <w:rsid w:val="0035666B"/>
    <w:rPr>
      <w:b/>
      <w:bCs/>
    </w:rPr>
  </w:style>
  <w:style w:type="paragraph" w:customStyle="1" w:styleId="normal2">
    <w:name w:val="normal2"/>
    <w:basedOn w:val="Normlny"/>
    <w:rsid w:val="00222FE5"/>
    <w:pPr>
      <w:spacing w:before="120" w:line="312" w:lineRule="atLeast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3A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A66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normal">
    <w:name w:val="normal"/>
    <w:basedOn w:val="Normlny"/>
    <w:rsid w:val="002A45C0"/>
    <w:pPr>
      <w:spacing w:before="100" w:beforeAutospacing="1" w:after="100" w:afterAutospacing="1"/>
    </w:pPr>
  </w:style>
  <w:style w:type="paragraph" w:customStyle="1" w:styleId="ti-grseq-1">
    <w:name w:val="ti-grseq-1"/>
    <w:basedOn w:val="Normlny"/>
    <w:rsid w:val="002A4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0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9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4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40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3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1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7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7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9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7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34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076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66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5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5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2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1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6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26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19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40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8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45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1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4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47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54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4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5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1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72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4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3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69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61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2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83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75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2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5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70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15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36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2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8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33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4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2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40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8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1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09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60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9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5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6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96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13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16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9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76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8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27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1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9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34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6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1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6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6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16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1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2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1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4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3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9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74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935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8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5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1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5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9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5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9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55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7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05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1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26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3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439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33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616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12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6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6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66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5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21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17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90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2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53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6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7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2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94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5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28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0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7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8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8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8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63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4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8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192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76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29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8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9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8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6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46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0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8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5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8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5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24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3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0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0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4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0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26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26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59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51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21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6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2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01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1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4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4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2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8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7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75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4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1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2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1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6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52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7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9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52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1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8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09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75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95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43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1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5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26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28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6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2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4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22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0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20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69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36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07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5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15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1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5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39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7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9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0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8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3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33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1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77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2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1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89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8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011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53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4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43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8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1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6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1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60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8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92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9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35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8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66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89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56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9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02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57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14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73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89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3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9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5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35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46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8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6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43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97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55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2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2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9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4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28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0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9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49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27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08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07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3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3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4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98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53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56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92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84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6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45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7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44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0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60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09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3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6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8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9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60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510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2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7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91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296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99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67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7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03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2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3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498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67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4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8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43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8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72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8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21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36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525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9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8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0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0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72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67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3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99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21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3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486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4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59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755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5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2286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9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3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1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6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76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5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7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888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1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7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3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2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21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151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5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5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3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57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0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3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308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85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8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4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50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45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85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2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8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2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7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18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1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1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5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3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4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76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01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2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35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07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7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41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50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70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76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71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1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39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5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48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6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76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7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0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36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6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8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5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96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93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69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1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1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8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1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6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56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5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78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57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0036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0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405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40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3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0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6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3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5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89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82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58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8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32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08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3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4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208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0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8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16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751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12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27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46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4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79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15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33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08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4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1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7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1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55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2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1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22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57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9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49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6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78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103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5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98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2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83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8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08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16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3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518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78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959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0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20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48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19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93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2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79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5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3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70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0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2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99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6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86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68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838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2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6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9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71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27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52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49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3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6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4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8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06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2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7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3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52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821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14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75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72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4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83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50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7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57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2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33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5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0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48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06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6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0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0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2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1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65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89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06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82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80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8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7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88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1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0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91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0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1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887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5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0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70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66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2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03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25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45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55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53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04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5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92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94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1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23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8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3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7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58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1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46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2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70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108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89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85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4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3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7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41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6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88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8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7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0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08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9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21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96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5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09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94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9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08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56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0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32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1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00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6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0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SK/TXT/PDF/?uri=CELEX:32019D0529(04)&amp;from=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SK/TXT/PDF/?uri=CELEX:32019D0522(01)&amp;from=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0514-23F4-4308-890A-5C52341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michaela.pisova</dc:creator>
  <cp:lastModifiedBy>Píšová Michaela</cp:lastModifiedBy>
  <cp:revision>8</cp:revision>
  <dcterms:created xsi:type="dcterms:W3CDTF">2019-05-21T09:58:00Z</dcterms:created>
  <dcterms:modified xsi:type="dcterms:W3CDTF">2019-05-31T08:17:00Z</dcterms:modified>
</cp:coreProperties>
</file>